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012" w:rsidRPr="00DE4CD1" w:rsidRDefault="00DF0D4C" w:rsidP="00ED2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E4CD1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B72D0" w:rsidRPr="00DE4CD1" w:rsidRDefault="00DF0D4C" w:rsidP="00ED2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4CD1">
        <w:rPr>
          <w:rFonts w:ascii="Times New Roman" w:hAnsi="Times New Roman" w:cs="Times New Roman"/>
          <w:sz w:val="28"/>
          <w:szCs w:val="28"/>
        </w:rPr>
        <w:t>к проекту</w:t>
      </w:r>
      <w:r w:rsidR="00FB72D0" w:rsidRPr="00DE4CD1">
        <w:rPr>
          <w:rFonts w:ascii="Times New Roman" w:hAnsi="Times New Roman" w:cs="Times New Roman"/>
          <w:sz w:val="28"/>
          <w:szCs w:val="28"/>
        </w:rPr>
        <w:t>административн</w:t>
      </w:r>
      <w:bookmarkEnd w:id="0"/>
      <w:r w:rsidR="00FB72D0" w:rsidRPr="00DE4CD1">
        <w:rPr>
          <w:rFonts w:ascii="Times New Roman" w:hAnsi="Times New Roman" w:cs="Times New Roman"/>
          <w:sz w:val="28"/>
          <w:szCs w:val="28"/>
        </w:rPr>
        <w:t xml:space="preserve">ого регламента предоставления администрацией </w:t>
      </w:r>
      <w:r w:rsidR="00C36A9A">
        <w:rPr>
          <w:rFonts w:ascii="Times New Roman" w:hAnsi="Times New Roman" w:cs="Times New Roman"/>
          <w:sz w:val="28"/>
          <w:szCs w:val="28"/>
        </w:rPr>
        <w:t>Тенгинского</w:t>
      </w:r>
      <w:r w:rsidR="00FB72D0" w:rsidRPr="00DE4CD1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муниципальной </w:t>
      </w:r>
      <w:r w:rsidR="003234C8" w:rsidRPr="00DE4CD1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="003234C8" w:rsidRPr="00DE4CD1">
        <w:rPr>
          <w:rFonts w:ascii="Times New Roman" w:hAnsi="Times New Roman" w:cs="Times New Roman"/>
          <w:bCs/>
          <w:sz w:val="28"/>
          <w:szCs w:val="28"/>
        </w:rPr>
        <w:t xml:space="preserve">«Осуществление муниципального </w:t>
      </w:r>
      <w:proofErr w:type="gramStart"/>
      <w:r w:rsidR="003234C8" w:rsidRPr="00DE4CD1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="003234C8" w:rsidRPr="00DE4CD1">
        <w:rPr>
          <w:rFonts w:ascii="Times New Roman" w:hAnsi="Times New Roman" w:cs="Times New Roman"/>
          <w:bCs/>
          <w:sz w:val="28"/>
          <w:szCs w:val="28"/>
        </w:rPr>
        <w:t xml:space="preserve"> соблюдением законодательства в области розничной продажи алкогольной продукции»</w:t>
      </w:r>
    </w:p>
    <w:p w:rsidR="00753012" w:rsidRPr="00DE4CD1" w:rsidRDefault="00753012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012" w:rsidRPr="00DE4CD1" w:rsidRDefault="00E978F2" w:rsidP="00C36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4CD1">
        <w:rPr>
          <w:rFonts w:ascii="Times New Roman" w:hAnsi="Times New Roman" w:cs="Times New Roman"/>
          <w:sz w:val="28"/>
          <w:szCs w:val="28"/>
        </w:rPr>
        <w:t>Проект</w:t>
      </w:r>
      <w:r w:rsidR="00C36A9A">
        <w:rPr>
          <w:rFonts w:ascii="Times New Roman" w:hAnsi="Times New Roman" w:cs="Times New Roman"/>
          <w:sz w:val="28"/>
          <w:szCs w:val="28"/>
        </w:rPr>
        <w:t xml:space="preserve"> </w:t>
      </w:r>
      <w:r w:rsidRPr="00DE4CD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муниципальной услуги </w:t>
      </w:r>
      <w:r w:rsidR="00753012" w:rsidRPr="00DE4CD1">
        <w:rPr>
          <w:rFonts w:ascii="Times New Roman" w:hAnsi="Times New Roman" w:cs="Times New Roman"/>
          <w:sz w:val="28"/>
          <w:szCs w:val="28"/>
        </w:rPr>
        <w:t>«</w:t>
      </w:r>
      <w:r w:rsidR="003234C8" w:rsidRPr="00DE4CD1">
        <w:rPr>
          <w:rFonts w:ascii="Times New Roman" w:hAnsi="Times New Roman" w:cs="Times New Roman"/>
          <w:bCs/>
          <w:sz w:val="28"/>
          <w:szCs w:val="28"/>
        </w:rPr>
        <w:t>Осуществление муниципального контроля за соблюдением законодательства в области розничной продажи алкогольной продукции</w:t>
      </w:r>
      <w:r w:rsidR="00753012" w:rsidRPr="00DE4CD1">
        <w:rPr>
          <w:rFonts w:ascii="Times New Roman" w:hAnsi="Times New Roman" w:cs="Times New Roman"/>
          <w:sz w:val="28"/>
          <w:szCs w:val="28"/>
        </w:rPr>
        <w:t xml:space="preserve">», разработан 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401DD3" w:rsidRPr="00DE4CD1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7C547D" w:rsidRPr="00DE4CD1">
        <w:rPr>
          <w:rFonts w:ascii="Times New Roman" w:hAnsi="Times New Roman" w:cs="Times New Roman"/>
          <w:sz w:val="28"/>
          <w:szCs w:val="28"/>
        </w:rPr>
        <w:t xml:space="preserve"> 0</w:t>
      </w:r>
      <w:r w:rsidR="00401DD3" w:rsidRPr="00DE4CD1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 w:rsidR="00C36A9A">
        <w:rPr>
          <w:rFonts w:ascii="Times New Roman" w:hAnsi="Times New Roman" w:cs="Times New Roman"/>
          <w:sz w:val="28"/>
          <w:szCs w:val="28"/>
        </w:rPr>
        <w:t>Тенгинского</w:t>
      </w:r>
      <w:r w:rsidR="00401DD3" w:rsidRPr="00DE4CD1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района, </w:t>
      </w:r>
      <w:r w:rsidR="00ED2998" w:rsidRPr="00DE4CD1">
        <w:rPr>
          <w:rFonts w:ascii="Times New Roman" w:hAnsi="Times New Roman" w:cs="Times New Roman"/>
          <w:sz w:val="28"/>
          <w:szCs w:val="28"/>
        </w:rPr>
        <w:t>постановлением</w:t>
      </w:r>
      <w:proofErr w:type="gramEnd"/>
      <w:r w:rsidR="00ED2998" w:rsidRPr="00DE4CD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36A9A">
        <w:rPr>
          <w:rFonts w:ascii="Times New Roman" w:hAnsi="Times New Roman" w:cs="Times New Roman"/>
          <w:sz w:val="28"/>
          <w:szCs w:val="28"/>
        </w:rPr>
        <w:t>Тенгинского</w:t>
      </w:r>
      <w:r w:rsidR="00ED2998" w:rsidRPr="00DE4CD1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от </w:t>
      </w:r>
      <w:r w:rsidR="00ED2998" w:rsidRPr="00C36A9A">
        <w:rPr>
          <w:rFonts w:ascii="Times New Roman" w:hAnsi="Times New Roman" w:cs="Times New Roman"/>
          <w:sz w:val="28"/>
          <w:szCs w:val="28"/>
        </w:rPr>
        <w:t xml:space="preserve">03 </w:t>
      </w:r>
      <w:r w:rsidR="00C36A9A" w:rsidRPr="00C36A9A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ED2998" w:rsidRPr="00C36A9A">
        <w:rPr>
          <w:rFonts w:ascii="Times New Roman" w:hAnsi="Times New Roman" w:cs="Times New Roman"/>
          <w:sz w:val="28"/>
          <w:szCs w:val="28"/>
        </w:rPr>
        <w:t xml:space="preserve">2018 года № </w:t>
      </w:r>
      <w:r w:rsidR="00C36A9A" w:rsidRPr="00C36A9A">
        <w:rPr>
          <w:rFonts w:ascii="Times New Roman" w:hAnsi="Times New Roman" w:cs="Times New Roman"/>
          <w:sz w:val="28"/>
          <w:szCs w:val="28"/>
        </w:rPr>
        <w:t>70</w:t>
      </w:r>
      <w:r w:rsidR="00ED2998" w:rsidRPr="00DE4CD1">
        <w:rPr>
          <w:rFonts w:ascii="Times New Roman" w:hAnsi="Times New Roman" w:cs="Times New Roman"/>
          <w:sz w:val="28"/>
          <w:szCs w:val="28"/>
        </w:rPr>
        <w:t xml:space="preserve"> «</w:t>
      </w:r>
      <w:r w:rsidR="00ED2998" w:rsidRPr="00DE4CD1">
        <w:rPr>
          <w:rStyle w:val="FontStyle24"/>
          <w:rFonts w:eastAsia="DejaVu Sans"/>
          <w:b w:val="0"/>
          <w:sz w:val="28"/>
          <w:szCs w:val="28"/>
        </w:rPr>
        <w:t xml:space="preserve">Об утверждении Правил разработки и утверждения администрацией </w:t>
      </w:r>
      <w:r w:rsidR="00C36A9A">
        <w:rPr>
          <w:rStyle w:val="FontStyle24"/>
          <w:rFonts w:eastAsia="DejaVu Sans"/>
          <w:b w:val="0"/>
          <w:sz w:val="28"/>
          <w:szCs w:val="28"/>
        </w:rPr>
        <w:t>Тенгинского</w:t>
      </w:r>
      <w:r w:rsidR="00ED2998" w:rsidRPr="00DE4CD1">
        <w:rPr>
          <w:rStyle w:val="FontStyle24"/>
          <w:rFonts w:eastAsia="DejaVu Sans"/>
          <w:b w:val="0"/>
          <w:sz w:val="28"/>
          <w:szCs w:val="28"/>
        </w:rPr>
        <w:t xml:space="preserve"> сельского поселения Усть-Лабинского района административных регламентов предоставления муниципальных услуг и муниципального контроля</w:t>
      </w:r>
      <w:r w:rsidR="00ED2998" w:rsidRPr="00DE4CD1">
        <w:rPr>
          <w:rFonts w:ascii="Times New Roman" w:hAnsi="Times New Roman" w:cs="Times New Roman"/>
          <w:sz w:val="28"/>
          <w:szCs w:val="28"/>
        </w:rPr>
        <w:t>»</w:t>
      </w:r>
      <w:r w:rsidR="00401DD3" w:rsidRPr="00DE4CD1">
        <w:rPr>
          <w:rFonts w:ascii="Times New Roman" w:hAnsi="Times New Roman" w:cs="Times New Roman"/>
          <w:sz w:val="28"/>
          <w:szCs w:val="28"/>
        </w:rPr>
        <w:t>.</w:t>
      </w:r>
    </w:p>
    <w:p w:rsidR="00DF0D4C" w:rsidRPr="00DE4CD1" w:rsidRDefault="00DF0D4C" w:rsidP="00C36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CD1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и доступности результатов предоставления муниципальной услуги и определяет сроки и последовательность действий (административных процедур) при оказании муниципальной услуги.</w:t>
      </w:r>
    </w:p>
    <w:p w:rsidR="00DF0D4C" w:rsidRPr="00DE4CD1" w:rsidRDefault="00DF0D4C" w:rsidP="00C36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4CD1">
        <w:rPr>
          <w:rFonts w:ascii="Times New Roman" w:hAnsi="Times New Roman" w:cs="Times New Roman"/>
          <w:sz w:val="28"/>
          <w:szCs w:val="28"/>
        </w:rPr>
        <w:t>Проектом административного регламента устанавливается порядок информирования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 характеризующие требования к условиям, полноте и качеству предоставления муниципальной услуги, а так же порядок и формы контроля за предоставлением муниципальной услуги и порядок обжалования действий (бездействий) и решений, осуществляемых (принимаемых) в ходе предоставления муниципальной</w:t>
      </w:r>
      <w:proofErr w:type="gramEnd"/>
      <w:r w:rsidRPr="00DE4CD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F0D4C" w:rsidRPr="00ED2998" w:rsidRDefault="00DF0D4C" w:rsidP="00C36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CD1">
        <w:rPr>
          <w:rFonts w:ascii="Times New Roman" w:hAnsi="Times New Roman" w:cs="Times New Roman"/>
          <w:sz w:val="28"/>
          <w:szCs w:val="28"/>
        </w:rPr>
        <w:t xml:space="preserve">Принятие данного Регламента позволит обеспечить гласность и прозрачность действий (административных процедур) </w:t>
      </w:r>
      <w:proofErr w:type="gramStart"/>
      <w:r w:rsidRPr="00DE4CD1">
        <w:rPr>
          <w:rFonts w:ascii="Times New Roman" w:hAnsi="Times New Roman" w:cs="Times New Roman"/>
          <w:sz w:val="28"/>
          <w:szCs w:val="28"/>
        </w:rPr>
        <w:t>специалистов, осуществляющих исполнение муниципальной услуги и приведет</w:t>
      </w:r>
      <w:proofErr w:type="gramEnd"/>
      <w:r w:rsidRPr="00DE4CD1">
        <w:rPr>
          <w:rFonts w:ascii="Times New Roman" w:hAnsi="Times New Roman" w:cs="Times New Roman"/>
          <w:sz w:val="28"/>
          <w:szCs w:val="28"/>
        </w:rPr>
        <w:t xml:space="preserve"> к недопущению избыточных административных процед</w:t>
      </w:r>
      <w:r w:rsidRPr="00ED2998">
        <w:rPr>
          <w:rFonts w:ascii="Times New Roman" w:hAnsi="Times New Roman" w:cs="Times New Roman"/>
          <w:sz w:val="28"/>
          <w:szCs w:val="28"/>
        </w:rPr>
        <w:t>ур, а также к уменьшению сроков исполнения муниципальной услуги.</w:t>
      </w:r>
    </w:p>
    <w:p w:rsidR="00E978F2" w:rsidRPr="00ED2998" w:rsidRDefault="00E978F2" w:rsidP="00C36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>Предметом экспертизы является оценка возможного положительного результата, а так же возможных негативных последствий реализации положений проекта административного регламента для заявителей услуг.</w:t>
      </w:r>
    </w:p>
    <w:p w:rsidR="00DF0D4C" w:rsidRPr="00ED2998" w:rsidRDefault="00DF0D4C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>Данный нормативный акт не предусматривает расходования средств из бюджета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C36A9A">
        <w:rPr>
          <w:rFonts w:ascii="Times New Roman" w:hAnsi="Times New Roman" w:cs="Times New Roman"/>
          <w:sz w:val="28"/>
          <w:szCs w:val="28"/>
        </w:rPr>
        <w:t>Тенгинского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Pr="00ED2998">
        <w:rPr>
          <w:rFonts w:ascii="Times New Roman" w:hAnsi="Times New Roman" w:cs="Times New Roman"/>
          <w:sz w:val="28"/>
          <w:szCs w:val="28"/>
        </w:rPr>
        <w:t>:</w:t>
      </w:r>
    </w:p>
    <w:p w:rsidR="00E978F2" w:rsidRPr="00ED2998" w:rsidRDefault="00E978F2" w:rsidP="00C36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Срок, отведенный для проведения независимой экспертизы </w:t>
      </w:r>
      <w:r w:rsidR="00220B0A">
        <w:rPr>
          <w:rFonts w:ascii="Times New Roman" w:hAnsi="Times New Roman" w:cs="Times New Roman"/>
          <w:sz w:val="28"/>
          <w:szCs w:val="28"/>
        </w:rPr>
        <w:t xml:space="preserve">–15 </w:t>
      </w:r>
      <w:proofErr w:type="gramStart"/>
      <w:r w:rsidR="00220B0A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="00220B0A">
        <w:rPr>
          <w:rFonts w:ascii="Times New Roman" w:hAnsi="Times New Roman" w:cs="Times New Roman"/>
          <w:sz w:val="28"/>
          <w:szCs w:val="28"/>
        </w:rPr>
        <w:t xml:space="preserve"> </w:t>
      </w:r>
      <w:r w:rsidRPr="00ED2998">
        <w:rPr>
          <w:rFonts w:ascii="Times New Roman" w:hAnsi="Times New Roman" w:cs="Times New Roman"/>
          <w:sz w:val="28"/>
          <w:szCs w:val="28"/>
        </w:rPr>
        <w:t xml:space="preserve"> дней со дня размещения проекта административного регламента в сети Интернет.</w:t>
      </w:r>
    </w:p>
    <w:p w:rsidR="00DF0D4C" w:rsidRPr="00ED2998" w:rsidRDefault="00E978F2" w:rsidP="00C36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lastRenderedPageBreak/>
        <w:t>Проект Регламента размещен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в сети Интерне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т на официальном сайте </w:t>
      </w:r>
      <w:r w:rsidR="00C36A9A">
        <w:rPr>
          <w:rFonts w:ascii="Times New Roman" w:hAnsi="Times New Roman" w:cs="Times New Roman"/>
          <w:sz w:val="28"/>
          <w:szCs w:val="28"/>
        </w:rPr>
        <w:t>Тенгинского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в разделе «Независимая экспертиза НПА»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для всеобщего ознакомления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 </w:t>
      </w:r>
      <w:r w:rsidR="003234C8">
        <w:rPr>
          <w:rFonts w:ascii="Times New Roman" w:hAnsi="Times New Roman" w:cs="Times New Roman"/>
          <w:sz w:val="28"/>
          <w:szCs w:val="28"/>
        </w:rPr>
        <w:t>25.09.2019</w:t>
      </w:r>
      <w:r w:rsidR="00C36A9A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3234C8">
        <w:rPr>
          <w:rFonts w:ascii="Times New Roman" w:hAnsi="Times New Roman" w:cs="Times New Roman"/>
          <w:sz w:val="28"/>
          <w:szCs w:val="28"/>
        </w:rPr>
        <w:t>25.10.2019</w:t>
      </w:r>
      <w:r w:rsidR="00C36A9A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>года</w:t>
      </w:r>
      <w:r w:rsidR="00DF0D4C" w:rsidRPr="00ED2998">
        <w:rPr>
          <w:rFonts w:ascii="Times New Roman" w:hAnsi="Times New Roman" w:cs="Times New Roman"/>
          <w:sz w:val="28"/>
          <w:szCs w:val="28"/>
        </w:rPr>
        <w:t>.</w:t>
      </w:r>
    </w:p>
    <w:p w:rsidR="00E75F4D" w:rsidRPr="00ED2998" w:rsidRDefault="00E75F4D" w:rsidP="00C36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Для проведения правовой экспертизы проект Регламента </w:t>
      </w:r>
      <w:r w:rsidR="00220B0A">
        <w:rPr>
          <w:rFonts w:ascii="Times New Roman" w:hAnsi="Times New Roman" w:cs="Times New Roman"/>
          <w:sz w:val="28"/>
          <w:szCs w:val="28"/>
        </w:rPr>
        <w:t xml:space="preserve">20.12.2018 </w:t>
      </w:r>
      <w:r w:rsidRPr="00ED2998">
        <w:rPr>
          <w:rFonts w:ascii="Times New Roman" w:hAnsi="Times New Roman" w:cs="Times New Roman"/>
          <w:sz w:val="28"/>
          <w:szCs w:val="28"/>
        </w:rPr>
        <w:t xml:space="preserve">года размещен на официальном </w:t>
      </w:r>
      <w:proofErr w:type="gramStart"/>
      <w:r w:rsidRPr="00ED2998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C36A9A">
        <w:rPr>
          <w:rFonts w:ascii="Times New Roman" w:hAnsi="Times New Roman" w:cs="Times New Roman"/>
          <w:sz w:val="28"/>
          <w:szCs w:val="28"/>
        </w:rPr>
        <w:t>Тенгинского</w:t>
      </w:r>
      <w:r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в разделе «Ан</w:t>
      </w:r>
      <w:r w:rsidR="00803AAF" w:rsidRPr="00ED2998">
        <w:rPr>
          <w:rFonts w:ascii="Times New Roman" w:hAnsi="Times New Roman" w:cs="Times New Roman"/>
          <w:sz w:val="28"/>
          <w:szCs w:val="28"/>
        </w:rPr>
        <w:t>т</w:t>
      </w:r>
      <w:r w:rsidRPr="00ED2998">
        <w:rPr>
          <w:rFonts w:ascii="Times New Roman" w:hAnsi="Times New Roman" w:cs="Times New Roman"/>
          <w:sz w:val="28"/>
          <w:szCs w:val="28"/>
        </w:rPr>
        <w:t>икоррупционная экспертиза».</w:t>
      </w:r>
    </w:p>
    <w:p w:rsidR="00DF0D4C" w:rsidRPr="00C36A9A" w:rsidRDefault="00D46A40" w:rsidP="00C36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>Заинтересованные лица вправе направлять свои предложения и замечания на проект административного регламента предоставления муниципальной услуги</w:t>
      </w:r>
      <w:r w:rsidR="00C36A9A">
        <w:rPr>
          <w:rFonts w:ascii="Times New Roman" w:hAnsi="Times New Roman" w:cs="Times New Roman"/>
          <w:sz w:val="28"/>
          <w:szCs w:val="28"/>
        </w:rPr>
        <w:t xml:space="preserve"> 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ED2998">
        <w:rPr>
          <w:rFonts w:ascii="Times New Roman" w:hAnsi="Times New Roman" w:cs="Times New Roman"/>
          <w:sz w:val="28"/>
          <w:szCs w:val="28"/>
        </w:rPr>
        <w:t>3523</w:t>
      </w:r>
      <w:r w:rsidR="00C36A9A">
        <w:rPr>
          <w:rFonts w:ascii="Times New Roman" w:hAnsi="Times New Roman" w:cs="Times New Roman"/>
          <w:sz w:val="28"/>
          <w:szCs w:val="28"/>
        </w:rPr>
        <w:t>45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Pr="00ED2998">
        <w:rPr>
          <w:rFonts w:ascii="Times New Roman" w:hAnsi="Times New Roman" w:cs="Times New Roman"/>
          <w:sz w:val="28"/>
          <w:szCs w:val="28"/>
        </w:rPr>
        <w:t xml:space="preserve"> Краснодарский край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Pr="00ED2998">
        <w:rPr>
          <w:rFonts w:ascii="Times New Roman" w:hAnsi="Times New Roman" w:cs="Times New Roman"/>
          <w:sz w:val="28"/>
          <w:szCs w:val="28"/>
        </w:rPr>
        <w:t>Усть-Лабинский район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C36A9A">
        <w:rPr>
          <w:rFonts w:ascii="Times New Roman" w:hAnsi="Times New Roman" w:cs="Times New Roman"/>
          <w:sz w:val="28"/>
          <w:szCs w:val="28"/>
        </w:rPr>
        <w:t>ст. Тенгнская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Pr="00ED2998">
        <w:rPr>
          <w:rFonts w:ascii="Times New Roman" w:hAnsi="Times New Roman" w:cs="Times New Roman"/>
          <w:sz w:val="28"/>
          <w:szCs w:val="28"/>
        </w:rPr>
        <w:t>ул.</w:t>
      </w:r>
      <w:r w:rsidR="00C36A9A">
        <w:rPr>
          <w:rFonts w:ascii="Times New Roman" w:hAnsi="Times New Roman" w:cs="Times New Roman"/>
          <w:sz w:val="28"/>
          <w:szCs w:val="28"/>
        </w:rPr>
        <w:t xml:space="preserve"> Мира, 28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или на адрес электронной почты </w:t>
      </w:r>
      <w:hyperlink r:id="rId4" w:tgtFrame="_blank" w:history="1">
        <w:r w:rsidR="00C36A9A" w:rsidRPr="00C36A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sp</w:t>
        </w:r>
        <w:r w:rsidR="00C36A9A" w:rsidRPr="00C36A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="00C36A9A" w:rsidRPr="00C36A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tenginka</w:t>
        </w:r>
        <w:r w:rsidR="00C36A9A" w:rsidRPr="00C36A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1@</w:t>
        </w:r>
        <w:r w:rsidR="00C36A9A" w:rsidRPr="00C36A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="00C36A9A" w:rsidRPr="00C36A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C36A9A" w:rsidRPr="00C36A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47D" w:rsidRPr="00ED2998" w:rsidRDefault="007C547D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D4C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36A9A">
        <w:rPr>
          <w:rFonts w:ascii="Times New Roman" w:hAnsi="Times New Roman" w:cs="Times New Roman"/>
          <w:sz w:val="28"/>
          <w:szCs w:val="28"/>
        </w:rPr>
        <w:t>Тенгинского</w:t>
      </w:r>
      <w:r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</w:t>
      </w:r>
      <w:r w:rsidR="00C36A9A">
        <w:rPr>
          <w:rFonts w:ascii="Times New Roman" w:hAnsi="Times New Roman" w:cs="Times New Roman"/>
          <w:sz w:val="28"/>
          <w:szCs w:val="28"/>
        </w:rPr>
        <w:tab/>
      </w:r>
      <w:r w:rsidR="00C36A9A">
        <w:rPr>
          <w:rFonts w:ascii="Times New Roman" w:hAnsi="Times New Roman" w:cs="Times New Roman"/>
          <w:sz w:val="28"/>
          <w:szCs w:val="28"/>
        </w:rPr>
        <w:tab/>
      </w:r>
      <w:r w:rsidR="00C36A9A">
        <w:rPr>
          <w:rFonts w:ascii="Times New Roman" w:hAnsi="Times New Roman" w:cs="Times New Roman"/>
          <w:sz w:val="28"/>
          <w:szCs w:val="28"/>
        </w:rPr>
        <w:tab/>
        <w:t>А.Г.Епишев</w:t>
      </w:r>
    </w:p>
    <w:p w:rsidR="00387757" w:rsidRPr="00ED2998" w:rsidRDefault="00387757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7757" w:rsidRPr="00ED2998" w:rsidSect="007530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D4C"/>
    <w:rsid w:val="00220B0A"/>
    <w:rsid w:val="002874A5"/>
    <w:rsid w:val="003234C8"/>
    <w:rsid w:val="00387757"/>
    <w:rsid w:val="00401DD3"/>
    <w:rsid w:val="005A7D83"/>
    <w:rsid w:val="00737898"/>
    <w:rsid w:val="00753012"/>
    <w:rsid w:val="007C547D"/>
    <w:rsid w:val="00803AAF"/>
    <w:rsid w:val="008D4EEB"/>
    <w:rsid w:val="00930CBC"/>
    <w:rsid w:val="00A277FF"/>
    <w:rsid w:val="00AB4393"/>
    <w:rsid w:val="00AD2504"/>
    <w:rsid w:val="00BA5315"/>
    <w:rsid w:val="00C36A9A"/>
    <w:rsid w:val="00C92EBD"/>
    <w:rsid w:val="00D07555"/>
    <w:rsid w:val="00D46A40"/>
    <w:rsid w:val="00DE4CD1"/>
    <w:rsid w:val="00DF0D4C"/>
    <w:rsid w:val="00E75F4D"/>
    <w:rsid w:val="00E978F2"/>
    <w:rsid w:val="00ED2998"/>
    <w:rsid w:val="00FB7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D4C"/>
  </w:style>
  <w:style w:type="character" w:styleId="a3">
    <w:name w:val="Hyperlink"/>
    <w:basedOn w:val="a0"/>
    <w:unhideWhenUsed/>
    <w:rsid w:val="00DF0D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547D"/>
    <w:pPr>
      <w:spacing w:after="135" w:line="270" w:lineRule="atLeast"/>
    </w:pPr>
    <w:rPr>
      <w:rFonts w:ascii="PT Serif" w:eastAsia="Times New Roman" w:hAnsi="PT Serif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2D0"/>
    <w:rPr>
      <w:rFonts w:ascii="Segoe UI" w:hAnsi="Segoe UI" w:cs="Segoe UI"/>
      <w:sz w:val="18"/>
      <w:szCs w:val="18"/>
    </w:rPr>
  </w:style>
  <w:style w:type="character" w:customStyle="1" w:styleId="FontStyle24">
    <w:name w:val="Font Style24"/>
    <w:rsid w:val="00ED2998"/>
    <w:rPr>
      <w:rFonts w:ascii="Times New Roman" w:eastAsia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_tenginka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2015-05-20T11:34:00Z</cp:lastPrinted>
  <dcterms:created xsi:type="dcterms:W3CDTF">2013-03-14T11:29:00Z</dcterms:created>
  <dcterms:modified xsi:type="dcterms:W3CDTF">2019-11-01T13:17:00Z</dcterms:modified>
</cp:coreProperties>
</file>